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6C7E" w14:textId="77777777" w:rsidR="00663183" w:rsidRPr="00663183" w:rsidRDefault="00663183" w:rsidP="00663183">
      <w:pPr>
        <w:pStyle w:val="Sinespaciado"/>
        <w:jc w:val="center"/>
        <w:rPr>
          <w:rFonts w:ascii="Arial" w:hAnsi="Arial" w:cs="Arial"/>
          <w:b/>
          <w:bCs/>
        </w:rPr>
      </w:pPr>
      <w:r w:rsidRPr="00663183">
        <w:rPr>
          <w:rFonts w:ascii="Arial" w:hAnsi="Arial" w:cs="Arial"/>
          <w:b/>
          <w:bCs/>
        </w:rPr>
        <w:t>POR PRIMERA VEZ EN AÑOS CANCÚN RECIBE MUCHO DE LO QUE LE HA DADO AL PAÍS GRACIAS A NUESTRO PRESIDENTE ANDRÉS MANUEL: ANA PATY PERALTA</w:t>
      </w:r>
    </w:p>
    <w:p w14:paraId="5EBCE3AE" w14:textId="77777777" w:rsidR="00663183" w:rsidRPr="00663183" w:rsidRDefault="00663183" w:rsidP="00663183">
      <w:pPr>
        <w:pStyle w:val="Sinespaciado"/>
        <w:jc w:val="both"/>
        <w:rPr>
          <w:rFonts w:ascii="Arial" w:hAnsi="Arial" w:cs="Arial"/>
        </w:rPr>
      </w:pPr>
    </w:p>
    <w:p w14:paraId="0F77761C"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 xml:space="preserve">La </w:t>
      </w:r>
      <w:proofErr w:type="gramStart"/>
      <w:r w:rsidRPr="00663183">
        <w:rPr>
          <w:rFonts w:ascii="Arial" w:hAnsi="Arial" w:cs="Arial"/>
        </w:rPr>
        <w:t>Presidenta</w:t>
      </w:r>
      <w:proofErr w:type="gramEnd"/>
      <w:r w:rsidRPr="00663183">
        <w:rPr>
          <w:rFonts w:ascii="Arial" w:hAnsi="Arial" w:cs="Arial"/>
        </w:rPr>
        <w:t xml:space="preserve"> Municipal participa junto al Presidente Andrés Manuel López Obrador y la Gobernadora Mara Lezama en la mesa de seguridad desde Cancún</w:t>
      </w:r>
    </w:p>
    <w:p w14:paraId="74FAD939"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Atestigua la conferencia de prensa matutina en las inmediaciones de la estación del Tren Maya</w:t>
      </w:r>
    </w:p>
    <w:p w14:paraId="566C63BB"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Reconoce inversión histórica del Gobierno de México para el sureste mexicano</w:t>
      </w:r>
    </w:p>
    <w:p w14:paraId="173AD8E0" w14:textId="77777777" w:rsidR="00663183" w:rsidRPr="00663183" w:rsidRDefault="00663183" w:rsidP="00663183">
      <w:pPr>
        <w:pStyle w:val="Sinespaciado"/>
        <w:jc w:val="both"/>
        <w:rPr>
          <w:rFonts w:ascii="Arial" w:hAnsi="Arial" w:cs="Arial"/>
        </w:rPr>
      </w:pPr>
    </w:p>
    <w:p w14:paraId="479EB7FB" w14:textId="77777777" w:rsidR="00663183" w:rsidRPr="00663183" w:rsidRDefault="00663183" w:rsidP="00663183">
      <w:pPr>
        <w:pStyle w:val="Sinespaciado"/>
        <w:jc w:val="both"/>
        <w:rPr>
          <w:rFonts w:ascii="Arial" w:hAnsi="Arial" w:cs="Arial"/>
        </w:rPr>
      </w:pPr>
      <w:r w:rsidRPr="00663183">
        <w:rPr>
          <w:rFonts w:ascii="Arial" w:hAnsi="Arial" w:cs="Arial"/>
          <w:b/>
          <w:bCs/>
        </w:rPr>
        <w:t>Cancún, Q. R., a 06 de octubre de 2023.-</w:t>
      </w:r>
      <w:r w:rsidRPr="00663183">
        <w:rPr>
          <w:rFonts w:ascii="Arial" w:hAnsi="Arial" w:cs="Arial"/>
        </w:rPr>
        <w:t xml:space="preserve"> “Estamos muy contentos y agradecidos de que nuestro Presidente le haya regresado a nuestro municipio, a Cancún, y a todo el estado de Quintana Roo, mucho de lo que se le ha dado al país”, enfatizó la Presidenta Municipal, Ana Paty Peralta, luego de atestiguar la conferencia de prensa matutina del Presidente Andrés Manuel López Obrador y tras participar junto a la gobernadora Mara Lezama en la mesa de seguridad realizada desde en la estación del Tren Maya en Cancún.</w:t>
      </w:r>
    </w:p>
    <w:p w14:paraId="2F04F146" w14:textId="77777777" w:rsidR="00663183" w:rsidRPr="00663183" w:rsidRDefault="00663183" w:rsidP="00663183">
      <w:pPr>
        <w:pStyle w:val="Sinespaciado"/>
        <w:jc w:val="both"/>
        <w:rPr>
          <w:rFonts w:ascii="Arial" w:hAnsi="Arial" w:cs="Arial"/>
        </w:rPr>
      </w:pPr>
    </w:p>
    <w:p w14:paraId="6BA8E324" w14:textId="77777777" w:rsidR="00663183" w:rsidRPr="00663183" w:rsidRDefault="00663183" w:rsidP="00663183">
      <w:pPr>
        <w:pStyle w:val="Sinespaciado"/>
        <w:jc w:val="both"/>
        <w:rPr>
          <w:rFonts w:ascii="Arial" w:hAnsi="Arial" w:cs="Arial"/>
        </w:rPr>
      </w:pPr>
      <w:r w:rsidRPr="00663183">
        <w:rPr>
          <w:rFonts w:ascii="Arial" w:hAnsi="Arial" w:cs="Arial"/>
        </w:rPr>
        <w:t xml:space="preserve">En entrevista posterior a la conferencia, la cual observó desde primera fila, en su calidad de anfitriona en Benito Juárez, la </w:t>
      </w:r>
      <w:proofErr w:type="gramStart"/>
      <w:r w:rsidRPr="00663183">
        <w:rPr>
          <w:rFonts w:ascii="Arial" w:hAnsi="Arial" w:cs="Arial"/>
        </w:rPr>
        <w:t>Alcaldesa</w:t>
      </w:r>
      <w:proofErr w:type="gramEnd"/>
      <w:r w:rsidRPr="00663183">
        <w:rPr>
          <w:rFonts w:ascii="Arial" w:hAnsi="Arial" w:cs="Arial"/>
        </w:rPr>
        <w:t xml:space="preserve"> subrayó el apoyo que el destino recibe por parte del Gobierno de México y del Gobierno de Quintana Roo, que ha marcado un momento histórico de transformación con obras de bienestar social como la rehabilitación del </w:t>
      </w:r>
      <w:proofErr w:type="spellStart"/>
      <w:r w:rsidRPr="00663183">
        <w:rPr>
          <w:rFonts w:ascii="Arial" w:hAnsi="Arial" w:cs="Arial"/>
        </w:rPr>
        <w:t>Blvd</w:t>
      </w:r>
      <w:proofErr w:type="spellEnd"/>
      <w:r w:rsidRPr="00663183">
        <w:rPr>
          <w:rFonts w:ascii="Arial" w:hAnsi="Arial" w:cs="Arial"/>
        </w:rPr>
        <w:t xml:space="preserve">. Luis Donaldo Colosio y la construcción del Distribuidor Aeropuerto, el Puente Nichupté, Av. </w:t>
      </w:r>
      <w:proofErr w:type="spellStart"/>
      <w:r w:rsidRPr="00663183">
        <w:rPr>
          <w:rFonts w:ascii="Arial" w:hAnsi="Arial" w:cs="Arial"/>
        </w:rPr>
        <w:t>Chac</w:t>
      </w:r>
      <w:proofErr w:type="spellEnd"/>
      <w:r w:rsidRPr="00663183">
        <w:rPr>
          <w:rFonts w:ascii="Arial" w:hAnsi="Arial" w:cs="Arial"/>
        </w:rPr>
        <w:t xml:space="preserve"> </w:t>
      </w:r>
      <w:proofErr w:type="spellStart"/>
      <w:r w:rsidRPr="00663183">
        <w:rPr>
          <w:rFonts w:ascii="Arial" w:hAnsi="Arial" w:cs="Arial"/>
        </w:rPr>
        <w:t>Mool</w:t>
      </w:r>
      <w:proofErr w:type="spellEnd"/>
      <w:r w:rsidRPr="00663183">
        <w:rPr>
          <w:rFonts w:ascii="Arial" w:hAnsi="Arial" w:cs="Arial"/>
        </w:rPr>
        <w:t xml:space="preserve"> y la conexión de la estación del Tren Maya con el Aeropuerto Internacional de Cancún.</w:t>
      </w:r>
    </w:p>
    <w:p w14:paraId="491EDEAE" w14:textId="77777777" w:rsidR="00663183" w:rsidRPr="00663183" w:rsidRDefault="00663183" w:rsidP="00663183">
      <w:pPr>
        <w:pStyle w:val="Sinespaciado"/>
        <w:jc w:val="both"/>
        <w:rPr>
          <w:rFonts w:ascii="Arial" w:hAnsi="Arial" w:cs="Arial"/>
        </w:rPr>
      </w:pPr>
    </w:p>
    <w:p w14:paraId="405183C4" w14:textId="77777777" w:rsidR="00663183" w:rsidRPr="00663183" w:rsidRDefault="00663183" w:rsidP="00663183">
      <w:pPr>
        <w:pStyle w:val="Sinespaciado"/>
        <w:jc w:val="both"/>
        <w:rPr>
          <w:rFonts w:ascii="Arial" w:hAnsi="Arial" w:cs="Arial"/>
        </w:rPr>
      </w:pPr>
      <w:r w:rsidRPr="00663183">
        <w:rPr>
          <w:rFonts w:ascii="Arial" w:hAnsi="Arial" w:cs="Arial"/>
        </w:rPr>
        <w:t>Con vista a la estación del Tren Maya en Cancún, la más importante del proyecto ferroviario, apuntó que la obra traerá prosperidad a todas las regiones del estado, beneficiando en la oferta turística, la distribución de visitantes, conectividad entre los destinos del sureste mexicano y dando justicia a la región, que por primera vez reciben total respaldo por parte del jefe del Ejecutivo.</w:t>
      </w:r>
    </w:p>
    <w:p w14:paraId="1238C5C8" w14:textId="77777777" w:rsidR="00663183" w:rsidRPr="00663183" w:rsidRDefault="00663183" w:rsidP="00663183">
      <w:pPr>
        <w:pStyle w:val="Sinespaciado"/>
        <w:jc w:val="both"/>
        <w:rPr>
          <w:rFonts w:ascii="Arial" w:hAnsi="Arial" w:cs="Arial"/>
        </w:rPr>
      </w:pPr>
    </w:p>
    <w:p w14:paraId="27083963" w14:textId="77777777" w:rsidR="00663183" w:rsidRPr="00663183" w:rsidRDefault="00663183" w:rsidP="00663183">
      <w:pPr>
        <w:pStyle w:val="Sinespaciado"/>
        <w:jc w:val="both"/>
        <w:rPr>
          <w:rFonts w:ascii="Arial" w:hAnsi="Arial" w:cs="Arial"/>
        </w:rPr>
      </w:pPr>
      <w:r w:rsidRPr="00663183">
        <w:rPr>
          <w:rFonts w:ascii="Arial" w:hAnsi="Arial" w:cs="Arial"/>
        </w:rPr>
        <w:t xml:space="preserve">“Estamos muy honrados de que el </w:t>
      </w:r>
      <w:proofErr w:type="gramStart"/>
      <w:r w:rsidRPr="00663183">
        <w:rPr>
          <w:rFonts w:ascii="Arial" w:hAnsi="Arial" w:cs="Arial"/>
        </w:rPr>
        <w:t>Presidente</w:t>
      </w:r>
      <w:proofErr w:type="gramEnd"/>
      <w:r w:rsidRPr="00663183">
        <w:rPr>
          <w:rFonts w:ascii="Arial" w:hAnsi="Arial" w:cs="Arial"/>
        </w:rPr>
        <w:t xml:space="preserve"> esté aquí, tiene un gran cariño hacia nuestro estado, un gran cariño hacia nuestro municipio, conoce perfectamente bien Cancún. Nunca había habido un presidente en la historia del país que viniera con tanta frecuencia a nuestro municipio y a todo el estado y que el Tren Maya es justicia social para todo el estado y el sureste mexicano”, subrayó Ana Paty Peralta.</w:t>
      </w:r>
    </w:p>
    <w:p w14:paraId="018E597E" w14:textId="77777777" w:rsidR="00663183" w:rsidRPr="00663183" w:rsidRDefault="00663183" w:rsidP="00663183">
      <w:pPr>
        <w:pStyle w:val="Sinespaciado"/>
        <w:jc w:val="both"/>
        <w:rPr>
          <w:rFonts w:ascii="Arial" w:hAnsi="Arial" w:cs="Arial"/>
        </w:rPr>
      </w:pPr>
    </w:p>
    <w:p w14:paraId="4D0BF809" w14:textId="77777777" w:rsidR="00663183" w:rsidRPr="00663183" w:rsidRDefault="00663183" w:rsidP="00663183">
      <w:pPr>
        <w:pStyle w:val="Sinespaciado"/>
        <w:jc w:val="both"/>
        <w:rPr>
          <w:rFonts w:ascii="Arial" w:hAnsi="Arial" w:cs="Arial"/>
        </w:rPr>
      </w:pPr>
      <w:r w:rsidRPr="00663183">
        <w:rPr>
          <w:rFonts w:ascii="Arial" w:hAnsi="Arial" w:cs="Arial"/>
        </w:rPr>
        <w:t xml:space="preserve">Además, reiteró que trabaja de la mano con el </w:t>
      </w:r>
      <w:proofErr w:type="gramStart"/>
      <w:r w:rsidRPr="00663183">
        <w:rPr>
          <w:rFonts w:ascii="Arial" w:hAnsi="Arial" w:cs="Arial"/>
        </w:rPr>
        <w:t>Presidente</w:t>
      </w:r>
      <w:proofErr w:type="gramEnd"/>
      <w:r w:rsidRPr="00663183">
        <w:rPr>
          <w:rFonts w:ascii="Arial" w:hAnsi="Arial" w:cs="Arial"/>
        </w:rPr>
        <w:t xml:space="preserve"> y la Gobernadora para fortalecer la promoción y éxito del destino como uno de los más importantes a nivel </w:t>
      </w:r>
      <w:r w:rsidRPr="00663183">
        <w:rPr>
          <w:rFonts w:ascii="Arial" w:hAnsi="Arial" w:cs="Arial"/>
        </w:rPr>
        <w:lastRenderedPageBreak/>
        <w:t>internacional, el cual recibe cada año a más de 30 millones de pasajeros de todo el mundo, siempre con una visión de equidad e igualdad para que el éxito económico llegue a todas las familias cancunenses.</w:t>
      </w:r>
    </w:p>
    <w:p w14:paraId="5F375320" w14:textId="77777777" w:rsidR="00663183" w:rsidRPr="00663183" w:rsidRDefault="00663183" w:rsidP="00663183">
      <w:pPr>
        <w:pStyle w:val="Sinespaciado"/>
        <w:jc w:val="both"/>
        <w:rPr>
          <w:rFonts w:ascii="Arial" w:hAnsi="Arial" w:cs="Arial"/>
        </w:rPr>
      </w:pPr>
    </w:p>
    <w:p w14:paraId="687CE078" w14:textId="77777777" w:rsidR="00663183" w:rsidRPr="00663183" w:rsidRDefault="00663183" w:rsidP="00663183">
      <w:pPr>
        <w:pStyle w:val="Sinespaciado"/>
        <w:jc w:val="both"/>
        <w:rPr>
          <w:rFonts w:ascii="Arial" w:hAnsi="Arial" w:cs="Arial"/>
        </w:rPr>
      </w:pPr>
      <w:r w:rsidRPr="00663183">
        <w:rPr>
          <w:rFonts w:ascii="Arial" w:hAnsi="Arial" w:cs="Arial"/>
        </w:rPr>
        <w:t>Durante la conferencia de prensa y como parte de su gira de supervisión de los avances del Tren Maya, López Obrador dio a conocer que el proyecto se desarrolla con éxito en sus diversos tramos, esperando inaugurar el próximo 15 de diciembre el tramo que va de Palenque a Cancún, mientras que el tramo 5 se prevé concretar entre enero y febrero de 2024.</w:t>
      </w:r>
    </w:p>
    <w:p w14:paraId="19BC4060" w14:textId="77777777" w:rsidR="00663183" w:rsidRPr="00663183" w:rsidRDefault="00663183" w:rsidP="00663183">
      <w:pPr>
        <w:pStyle w:val="Sinespaciado"/>
        <w:jc w:val="both"/>
        <w:rPr>
          <w:rFonts w:ascii="Arial" w:hAnsi="Arial" w:cs="Arial"/>
        </w:rPr>
      </w:pPr>
    </w:p>
    <w:p w14:paraId="65FE621D" w14:textId="77777777" w:rsidR="00663183" w:rsidRPr="00663183" w:rsidRDefault="00663183" w:rsidP="00663183">
      <w:pPr>
        <w:pStyle w:val="Sinespaciado"/>
        <w:jc w:val="both"/>
        <w:rPr>
          <w:rFonts w:ascii="Arial" w:hAnsi="Arial" w:cs="Arial"/>
        </w:rPr>
      </w:pPr>
      <w:r w:rsidRPr="00663183">
        <w:rPr>
          <w:rFonts w:ascii="Arial" w:hAnsi="Arial" w:cs="Arial"/>
        </w:rPr>
        <w:t xml:space="preserve">Agregó </w:t>
      </w:r>
      <w:proofErr w:type="gramStart"/>
      <w:r w:rsidRPr="00663183">
        <w:rPr>
          <w:rFonts w:ascii="Arial" w:hAnsi="Arial" w:cs="Arial"/>
        </w:rPr>
        <w:t>que</w:t>
      </w:r>
      <w:proofErr w:type="gramEnd"/>
      <w:r w:rsidRPr="00663183">
        <w:rPr>
          <w:rFonts w:ascii="Arial" w:hAnsi="Arial" w:cs="Arial"/>
        </w:rPr>
        <w:t xml:space="preserve"> como parte del cuidado al medio ambiente y la conservación del ecosistema local, se han declarado diversas zonas como reservas naturales en el estado, con la conservación de 16 mil hectáreas que pertenecían al Fondo Nacional de Fomento al Turismo (Fonatur), perfilándose para ser el segundo gobierno federal con más áreas naturales protegidas.</w:t>
      </w:r>
    </w:p>
    <w:p w14:paraId="6B06D810" w14:textId="77777777" w:rsidR="00663183" w:rsidRPr="00663183" w:rsidRDefault="00663183" w:rsidP="00663183">
      <w:pPr>
        <w:pStyle w:val="Sinespaciado"/>
        <w:jc w:val="both"/>
        <w:rPr>
          <w:rFonts w:ascii="Arial" w:hAnsi="Arial" w:cs="Arial"/>
        </w:rPr>
      </w:pPr>
    </w:p>
    <w:p w14:paraId="009BBC60" w14:textId="7FDB5847" w:rsidR="00663183" w:rsidRPr="00663183" w:rsidRDefault="00663183" w:rsidP="00663183">
      <w:pPr>
        <w:pStyle w:val="Sinespaciado"/>
        <w:jc w:val="both"/>
        <w:rPr>
          <w:rFonts w:ascii="Arial" w:hAnsi="Arial" w:cs="Arial"/>
        </w:rPr>
      </w:pPr>
      <w:r w:rsidRPr="00663183">
        <w:rPr>
          <w:rFonts w:ascii="Arial" w:hAnsi="Arial" w:cs="Arial"/>
        </w:rPr>
        <w:t>Por su parte, la Gobernadora informó que durante el primer semestre de 2023 se posiciona como uno de los mejores en la historia del Estado, con un incremento del 11.7 por ciento de pasajeros en los aeropuertos; 46 por ciento mayor cantidad de turistas extranjeros en Cancún; un crecimiento del 43.8 en cruceros, con respecto a 2022; y 13.2 por ciento más de afluencia en las zonas arqueológicas.</w:t>
      </w:r>
    </w:p>
    <w:p w14:paraId="71966B57" w14:textId="77777777" w:rsidR="00663183" w:rsidRPr="00663183" w:rsidRDefault="00663183" w:rsidP="00663183">
      <w:pPr>
        <w:pStyle w:val="Sinespaciado"/>
        <w:jc w:val="both"/>
        <w:rPr>
          <w:rFonts w:ascii="Arial" w:hAnsi="Arial" w:cs="Arial"/>
        </w:rPr>
      </w:pPr>
    </w:p>
    <w:p w14:paraId="32A0D8DA" w14:textId="418136C9" w:rsidR="00663183" w:rsidRPr="00663183" w:rsidRDefault="00663183" w:rsidP="00663183">
      <w:pPr>
        <w:pStyle w:val="Sinespaciado"/>
        <w:jc w:val="both"/>
        <w:rPr>
          <w:rFonts w:ascii="Arial" w:hAnsi="Arial" w:cs="Arial"/>
        </w:rPr>
      </w:pPr>
      <w:r w:rsidRPr="00663183">
        <w:rPr>
          <w:rFonts w:ascii="Arial" w:hAnsi="Arial" w:cs="Arial"/>
        </w:rPr>
        <w:t>*****</w:t>
      </w:r>
      <w:r>
        <w:rPr>
          <w:rFonts w:ascii="Arial" w:hAnsi="Arial" w:cs="Arial"/>
        </w:rPr>
        <w:t>*******</w:t>
      </w:r>
    </w:p>
    <w:p w14:paraId="5FABE5F4" w14:textId="77777777" w:rsidR="00663183" w:rsidRPr="00663183" w:rsidRDefault="00663183" w:rsidP="00663183">
      <w:pPr>
        <w:pStyle w:val="Sinespaciado"/>
        <w:jc w:val="both"/>
        <w:rPr>
          <w:rFonts w:ascii="Arial" w:hAnsi="Arial" w:cs="Arial"/>
          <w:b/>
          <w:bCs/>
        </w:rPr>
      </w:pPr>
    </w:p>
    <w:p w14:paraId="60A1BBC6" w14:textId="77777777" w:rsidR="00663183" w:rsidRPr="00663183" w:rsidRDefault="00663183" w:rsidP="00663183">
      <w:pPr>
        <w:pStyle w:val="Sinespaciado"/>
        <w:jc w:val="center"/>
        <w:rPr>
          <w:rFonts w:ascii="Arial" w:hAnsi="Arial" w:cs="Arial"/>
          <w:b/>
          <w:bCs/>
        </w:rPr>
      </w:pPr>
      <w:r w:rsidRPr="00663183">
        <w:rPr>
          <w:rFonts w:ascii="Arial" w:hAnsi="Arial" w:cs="Arial"/>
          <w:b/>
          <w:bCs/>
        </w:rPr>
        <w:t>CAJA DE DATOS</w:t>
      </w:r>
    </w:p>
    <w:p w14:paraId="37AD779E" w14:textId="77777777" w:rsidR="00663183" w:rsidRPr="00663183" w:rsidRDefault="00663183" w:rsidP="00663183">
      <w:pPr>
        <w:pStyle w:val="Sinespaciado"/>
        <w:jc w:val="both"/>
        <w:rPr>
          <w:rFonts w:ascii="Arial" w:hAnsi="Arial" w:cs="Arial"/>
          <w:b/>
          <w:bCs/>
        </w:rPr>
      </w:pPr>
    </w:p>
    <w:p w14:paraId="14D2B654" w14:textId="77777777" w:rsidR="00663183" w:rsidRPr="00663183" w:rsidRDefault="00663183" w:rsidP="00663183">
      <w:pPr>
        <w:pStyle w:val="Sinespaciado"/>
        <w:jc w:val="both"/>
        <w:rPr>
          <w:rFonts w:ascii="Arial" w:hAnsi="Arial" w:cs="Arial"/>
          <w:b/>
          <w:bCs/>
        </w:rPr>
      </w:pPr>
      <w:r w:rsidRPr="00663183">
        <w:rPr>
          <w:rFonts w:ascii="Arial" w:hAnsi="Arial" w:cs="Arial"/>
          <w:b/>
          <w:bCs/>
        </w:rPr>
        <w:t>OPERATIVO DE RECALE SARGAZO 2023</w:t>
      </w:r>
    </w:p>
    <w:p w14:paraId="72A96464" w14:textId="77777777" w:rsidR="00663183" w:rsidRPr="00663183" w:rsidRDefault="00663183" w:rsidP="00663183">
      <w:pPr>
        <w:pStyle w:val="Sinespaciado"/>
        <w:jc w:val="both"/>
        <w:rPr>
          <w:rFonts w:ascii="Arial" w:hAnsi="Arial" w:cs="Arial"/>
        </w:rPr>
      </w:pPr>
    </w:p>
    <w:p w14:paraId="677D5327" w14:textId="77777777" w:rsidR="00663183" w:rsidRPr="00663183" w:rsidRDefault="00663183" w:rsidP="00663183">
      <w:pPr>
        <w:pStyle w:val="Sinespaciado"/>
        <w:jc w:val="both"/>
        <w:rPr>
          <w:rFonts w:ascii="Arial" w:hAnsi="Arial" w:cs="Arial"/>
        </w:rPr>
      </w:pPr>
      <w:r w:rsidRPr="00663183">
        <w:rPr>
          <w:rFonts w:ascii="Arial" w:hAnsi="Arial" w:cs="Arial"/>
        </w:rPr>
        <w:t>Del 19 de septiembre al 2 de octubre:</w:t>
      </w:r>
    </w:p>
    <w:p w14:paraId="4DEBDEB3" w14:textId="77777777" w:rsidR="00663183" w:rsidRPr="00663183" w:rsidRDefault="00663183" w:rsidP="00663183">
      <w:pPr>
        <w:pStyle w:val="Sinespaciado"/>
        <w:jc w:val="both"/>
        <w:rPr>
          <w:rFonts w:ascii="Arial" w:hAnsi="Arial" w:cs="Arial"/>
        </w:rPr>
      </w:pPr>
    </w:p>
    <w:p w14:paraId="6CCB6991"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6 municipios apoyados: Benito Juárez, Isla Mujeres, Othón P. Blanco, Puerto Morelos, Solidaridad y Tulum.</w:t>
      </w:r>
    </w:p>
    <w:p w14:paraId="529DD922"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22 mil 021 toneladas en total acumulado en el 2023</w:t>
      </w:r>
    </w:p>
    <w:p w14:paraId="0C9FD821"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370 toneladas, en total acumulado en el período</w:t>
      </w:r>
    </w:p>
    <w:p w14:paraId="6B33173E"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1,950 personal apoyando</w:t>
      </w:r>
    </w:p>
    <w:p w14:paraId="220F9AA3"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9,050 metros de barreras de contención</w:t>
      </w:r>
    </w:p>
    <w:p w14:paraId="4BAC3575" w14:textId="77777777" w:rsidR="00663183"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16 embarcaciones menores</w:t>
      </w:r>
    </w:p>
    <w:p w14:paraId="0B1631C1" w14:textId="288BA5F8" w:rsidR="00807C68" w:rsidRPr="00663183" w:rsidRDefault="00663183" w:rsidP="00663183">
      <w:pPr>
        <w:pStyle w:val="Sinespaciado"/>
        <w:jc w:val="both"/>
        <w:rPr>
          <w:rFonts w:ascii="Arial" w:hAnsi="Arial" w:cs="Arial"/>
        </w:rPr>
      </w:pPr>
      <w:r w:rsidRPr="00663183">
        <w:rPr>
          <w:rFonts w:ascii="Arial" w:hAnsi="Arial" w:cs="Arial"/>
        </w:rPr>
        <w:t>•</w:t>
      </w:r>
      <w:r w:rsidRPr="00663183">
        <w:rPr>
          <w:rFonts w:ascii="Arial" w:hAnsi="Arial" w:cs="Arial"/>
        </w:rPr>
        <w:tab/>
        <w:t>12 buques sargaceros</w:t>
      </w:r>
    </w:p>
    <w:sectPr w:rsidR="00807C68" w:rsidRPr="0066318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2B0C" w14:textId="77777777" w:rsidR="00431552" w:rsidRDefault="00431552" w:rsidP="0032752D">
      <w:r>
        <w:separator/>
      </w:r>
    </w:p>
  </w:endnote>
  <w:endnote w:type="continuationSeparator" w:id="0">
    <w:p w14:paraId="7CD497EB" w14:textId="77777777" w:rsidR="00431552" w:rsidRDefault="0043155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8195" w14:textId="77777777" w:rsidR="00431552" w:rsidRDefault="00431552" w:rsidP="0032752D">
      <w:r>
        <w:separator/>
      </w:r>
    </w:p>
  </w:footnote>
  <w:footnote w:type="continuationSeparator" w:id="0">
    <w:p w14:paraId="60E5B581" w14:textId="77777777" w:rsidR="00431552" w:rsidRDefault="0043155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AB08DF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663183">
            <w:rPr>
              <w:rFonts w:ascii="Gotham" w:hAnsi="Gotham"/>
              <w:b/>
              <w:sz w:val="22"/>
              <w:szCs w:val="22"/>
              <w:lang w:val="es-MX"/>
            </w:rPr>
            <w:t>1</w:t>
          </w:r>
          <w:r w:rsidR="00B85D92">
            <w:rPr>
              <w:rFonts w:ascii="Gotham" w:hAnsi="Gotham"/>
              <w:b/>
              <w:sz w:val="22"/>
              <w:szCs w:val="22"/>
              <w:lang w:val="es-MX"/>
            </w:rPr>
            <w:t>8</w:t>
          </w:r>
        </w:p>
        <w:p w14:paraId="2564202F" w14:textId="059AADE9"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663183">
            <w:rPr>
              <w:rFonts w:ascii="Gotham" w:hAnsi="Gotham"/>
              <w:sz w:val="22"/>
              <w:szCs w:val="22"/>
              <w:lang w:val="es-MX"/>
            </w:rPr>
            <w:t>6</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74215"/>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31552"/>
    <w:rsid w:val="00443969"/>
    <w:rsid w:val="00487103"/>
    <w:rsid w:val="004B3D55"/>
    <w:rsid w:val="00534ED2"/>
    <w:rsid w:val="00537E86"/>
    <w:rsid w:val="005423C8"/>
    <w:rsid w:val="005D5B5A"/>
    <w:rsid w:val="005D66EE"/>
    <w:rsid w:val="005F1B05"/>
    <w:rsid w:val="005F7B87"/>
    <w:rsid w:val="00663183"/>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85D92"/>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5</cp:revision>
  <dcterms:created xsi:type="dcterms:W3CDTF">2023-10-06T17:42:00Z</dcterms:created>
  <dcterms:modified xsi:type="dcterms:W3CDTF">2023-10-06T17:43:00Z</dcterms:modified>
</cp:coreProperties>
</file>